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4"/>
      </w:tblGrid>
      <w:tr w:rsidR="0071376B" w:rsidRPr="0071376B" w:rsidTr="0071376B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71376B" w:rsidRPr="0071376B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1376B" w:rsidRPr="0071376B" w:rsidRDefault="0071376B" w:rsidP="0071376B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30 Aralık 2011 CUMA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1376B" w:rsidRPr="0071376B" w:rsidRDefault="0071376B" w:rsidP="0071376B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1376B" w:rsidRPr="0071376B" w:rsidRDefault="0071376B" w:rsidP="0071376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28158 </w:t>
                  </w:r>
                  <w:r w:rsidRPr="0071376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tr-TR"/>
                    </w:rPr>
                    <w:t>(3. Mükerrer)</w:t>
                  </w:r>
                </w:p>
              </w:tc>
            </w:tr>
            <w:tr w:rsidR="0071376B" w:rsidRPr="0071376B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1376B" w:rsidRPr="0071376B" w:rsidRDefault="0071376B" w:rsidP="007137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71376B" w:rsidRPr="0071376B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Maliye Bakanl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ndan:</w:t>
                  </w:r>
                </w:p>
                <w:p w:rsidR="0071376B" w:rsidRPr="0071376B" w:rsidRDefault="0071376B" w:rsidP="0071376B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DENET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KURULU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</w:t>
                  </w:r>
                </w:p>
                <w:p w:rsidR="0071376B" w:rsidRPr="0071376B" w:rsidRDefault="0071376B" w:rsidP="0071376B">
                  <w:pPr>
                    <w:spacing w:before="100" w:beforeAutospacing="1" w:after="31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İĞİ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Kapsam, Dayanak ve Tan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Ama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amac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 ve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mesleki yeterlik ve yetkinliklerinin objektif, nesnel ve mukayeseli bir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erlendirilmesi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Sisteminin olu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netimine ili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usul ve esaslar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zenlemektir.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Kapsam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netmelik, Vergi Denetim Kurulunda fiilen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ile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uygulan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netmelik, 13/12/1983 tarihli ve 178 say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Maliye Bakanl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kilat ve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Hakk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Kanun H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Kararnamenin ek 29 uncu maddesine dayan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haz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Tan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ge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en;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Bakan: Maliye Bakan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Bakanl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k: Maliye Bakanl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kan: Vergi Denetim Kurulu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k: Vergi Denetim Kurulu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erleyici: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Sisteminde puan vermeye yetkili ki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ileri,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Fiilen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resi: Kurulda,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kadrolar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cretsiz izin ve yurtd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lisans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itimde ge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 hari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irilen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reyi,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Grup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Grup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bulunan yerlerdeki Grup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Grup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Uygun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yerlerde Bakan onay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kurulan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Grup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nceleme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i: 31/10/2011 tarihli ve 28101 say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Gazete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Vergi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ncelemelerinde Uyulacak Usul ve Esaslar Hakk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h) Kurul: Vergi Denetim Kurulunu,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Kurul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i: 31/10/2011 tarihli ve 28101 say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Gazete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Vergi Denetim Kurulu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ini,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i)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i: Vergi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ile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lerini,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ifade eder.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Sistemi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Performans de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erlendirmesi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Sistemi,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 ve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n;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indeki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navlarda elde ettikleri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derecesini,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performanslar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Grup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erlendirmelerini, 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zenledikleri vergi inceleme raporlar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rapor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komisyonlar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taraf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erlendirmeleri, 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zenledikleri di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inceleme, ara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rma,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denetim ve soru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 raporlar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erlendirmeleri, lisans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zeyleri ile benzeri kriterleri esas alarak olu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turulan sistemdir.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Performans de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erlendirme s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resi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 performanslar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erlendirilmesinde takvim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esas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Bir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hakk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labilmesi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ilgili takvim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en az 90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90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renin hesab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fiilen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 dikkate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izin ve raporlu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renin hesab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dikkate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nmaz.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nemi,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erlendirmesinde bir b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olarak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erlendirilir. Ancak, Kurul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29 uncu maddesinin 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yetki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olamayan veya yetki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olarak girmeyen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erlendirmesine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say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Performans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çü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lmesi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 ve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performanslar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 EK:1 ve EK:2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yer alan formlarla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71376B" w:rsidRPr="0071376B" w:rsidRDefault="0071376B" w:rsidP="0071376B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71376B" w:rsidRPr="0071376B" w:rsidRDefault="0071376B" w:rsidP="0071376B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navlardaki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Derecelerine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navlardaki ba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ar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derecelerinin kullan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lma amac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8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neminde tabi olduklar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veya temel 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itim, yetki ve yeterlik ile hizmet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elde edecekleri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derecelerinin,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erlendirmesinde kullan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ama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lanmaktad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zel e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itim notu veya temel e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itim seminer notunun de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erlendirilmesi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9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navlardaki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derecesine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erlendirmesinde,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notu veya temel 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seminer notunun %15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dikkate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Hizmet i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 e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itim s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nav notlar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de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erlendirilmesi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10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yetki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ncesinde veya sonras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ald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hizmet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itimlerde tabi tutulduklar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navlardan ayr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100 tam puan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not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 Bu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navlardan elde edilen notlar,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belirlenecek oranda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erlendirilerek,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hizmet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notunu olu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Hizmet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notunun %10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u,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navlardaki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derecesine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erlendirmesinde dikkate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Refakat de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erlendirme notlar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de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erlendirilmesi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11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lerinin, refakatlerinde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belgelerinde yer alan kriterlere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100 tam puan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verdikleri notlar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aritmetik ortalamas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refakat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notunu olu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Refakat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notunun %10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u,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navlardaki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derecesine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erlendirmesinde dikkate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Yetki s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nav notunun de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erlendirilmesi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12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 yetki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olunmas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notun %65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ikinci yetki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olunmas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 ise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notun %45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navlardaki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derecesine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erlendirmesinde dikkate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Kurul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29 uncu maddesinin 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yetki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olamayan veya yetki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olarak girmeyen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erlendirmesine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say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Vergi M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s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navlardaki ba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ar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derecelerine g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 performans de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erlendirmesinin yap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lmas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13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navlardaki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derecesine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erlendirmesinde, EK:3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yer alan form kullan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9, 10, 11 ve 12 nci maddelerde yer alan oranlara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re,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notu veya temel 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seminer notu, hizmet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notu, refakat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notu ve yetki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notunun dikkate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suretiyle hesaplanan not,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navlardaki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derecesini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navlardaki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derecesini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notun %50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si,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genel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erlendirmesinde dikkate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nmak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zere, EK:2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yer alan forma aktar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Vergi M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lerinin s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navlardaki ba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ar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derecelerine g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 performans de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erlendirmesinin yap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lmas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14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 yeterlik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ald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yeterlik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notu,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navlardaki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derecesini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 yeterlik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ald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notun; yeterlik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tarihinden itibaren 1 ila 7 nci takvim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%10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u, 8 ila 12 nci takvim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%5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genel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erlendirmesinde dikkate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EK:1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yer alan forma aktar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71376B" w:rsidRPr="0071376B" w:rsidRDefault="0071376B" w:rsidP="0071376B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71376B" w:rsidRPr="0071376B" w:rsidRDefault="0071376B" w:rsidP="0071376B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Performanslar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Grup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Grup Ba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kanlar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yapaca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de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erlendirmelerin kullan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lma amac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15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ve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kendilerine verilen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yerine getirirken mesle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gerektirdi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sorumluluk bilinciyle hareket edip etmedikleri,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arkada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evresiyle uyumlu olup olmad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gibi hususlara ili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eksikliklerinin giderilmesine ve yeteneklerinin geli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tirilmesine 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olmak amac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Grup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yapaca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erlendirmelerin,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erlendirmesinde kullan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ama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lanmaktad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Grup Ba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kanlar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de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erlendirme kriterleri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16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Grup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ve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yaparken 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yaz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kriterleri dikkate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rlar: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Verilen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zaman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tamamlama.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Verilen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organize etme ve sonu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takip edebilme.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belirlenmi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imler 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ve yaz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kurallar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evesinde, 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net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yaz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 ifade edebilme.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kurma becerisi.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Ekip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yatk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Birinci f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kradaki kriterlerin her biri, ayr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olmak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100 tam puan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erlendirilir. Verilen notlar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aritmetik ortalamas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performanslar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Grup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erlendirmesini olu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turur.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erlendirmeler, EK:4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yer alan form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sterilir. Bu madde kapsam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Grup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taraf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erlendirmesinin sonu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takip eden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Ocak ay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sonuna kadar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kinci f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 hesaplanan notun %10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u,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ve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genel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erlendirmesinde dikkate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nmak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EK:1 ve EK:2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yer alan formlara aktar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Bir takvim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grup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konusu oldu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hallerde,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nceki Grup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irilen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bu madde kapsam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erlendirmesinin sonu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takvim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bitmesi beklenmeksizin grup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konusu oldu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tarihten itibaren bir ay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Bir takvim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Grup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revinin son bulmas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durumunda, takvim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itibar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gerekli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reyi sa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layanlar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bu madde kapsam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erlendirmelerinin sonu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ilgili Grup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taraf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revden ayr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lmadan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Grup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 bu madde kapsam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erlendirmeleri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kan, Grup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 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 bu madde kapsam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erlendirmeleri Grup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taraf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Şİ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71376B" w:rsidRPr="0071376B" w:rsidRDefault="0071376B" w:rsidP="0071376B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malara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malar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de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erlendirilmede kullan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lma amac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17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ve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kendilerine verilen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yerine getirmedeki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verimliliklerinin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 ama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lanmaktad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Rapor de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erlendirme komisyonlar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de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erlendirmesine tabi raporlar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de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erlendirilmesi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18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ve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ve rapor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komisyonlar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erlendirmesine tabi olan raporlar, bu komisyonlarca 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yaz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kriterlere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erlendirilir: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Raporun konusuna ili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mevzuat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kapsaml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do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 bir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lenmesi.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Raporun iktisadi, teknik ve hukuki icaplara uygunlu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Konunun anlat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b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Raporda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lenen konunun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Rapor dilinin sade, ifadelerin 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net olmas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Raporun niteli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rapora harcanan mesai.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Raporun yaz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imla kurallar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uygunlu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Rapor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komisyonlar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birinci f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 belirlenen kriterlere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100 tam puan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zerinden, her bir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yaz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raporlar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Rapor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komisyonlar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bir ay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yapt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erlendirmeleri, takip eden ay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15 inci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mesai saati bitimine kadar cetveller halinde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nderirler.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rapor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komisyonlar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gelen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erlendirmeleri, EK:5A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yer alan forma aktar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Bir takvim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birden fazla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bitirilmesi halinde her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itibar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verilen puanlar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aritmetik ortalamas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rapor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komisyonlar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verilen performans puan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olu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Yetkili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nemlerinin sonuna kadar bitirdikleri her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itibar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yla, rapor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komisyonlar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taraf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verilen puanlar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aritmetik ortalamas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rapor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komisyonlar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verilen performans puan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olu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Di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 raporlar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de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erlendirilmesi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19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ve yetkili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ve rapor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komisyonlar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erlendirmesine tabi olmayan raporlar, her bir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itibar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yla,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18 inci maddede yer alan kriterlere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100 tam puan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erlendirilir.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bu yetkisini, ilgili Grup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veya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lerinden olu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acak bir komisyona devredebilir.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erlendirmeleri EK:5A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yer alan forma aktar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malar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puanland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lmas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20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ve yetkili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nceleme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3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maddesinin birinci f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bendinde tan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kellefler nezdinde yapt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vergi incelemelerinde, bitirdikleri her tam inceleme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20,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inceleme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10 puan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 Bu kapsamda,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ortalama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tam ve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vergi incelemelerinin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inceleme yapanlar, ortalamay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her tam inceleme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ilave 10,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inceleme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ilave 5 puan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lave puan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nabilmesi, ilgili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sona ermesine ve o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 ili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hesaplamalar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ve yetkili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nceleme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3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birinci f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(f) bendinde tan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kellefler nezdinde yapt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vergi incelemelerinde, bitirdikleri her tam inceleme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4,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inceleme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2 puan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 Bu kapsamda,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ortalama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tam ve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vergi incelemelerinin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inceleme yapanlar, ortalamay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her tam inceleme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ilave 2,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inceleme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ilave 1 puan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lave puan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nabilmesi, ilgili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sona ermesine ve o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 ili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hesaplamalar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Birinci ve ikinci f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kralarda belirtilen,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ortalama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vergi incelemelerinin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inceleme yapanlar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ilave puan,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uygulanmaz.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veya 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 olunan Grup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nca,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veya yetkili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verilen, ancak rapor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komisyonunun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erlendirmesine tabi olmayan raporlara ili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lerde,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ve yetkili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bitirdikleri tefti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soru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turma,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inceleme,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ara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rma, denetim, ara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rma,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neri ile benzeri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lerden 10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 puan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 olmaks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yaz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neri raporlar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ise ilgili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niteli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getirilen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nerinin idareye katk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kazan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gibi hususlar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da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erlendirerek, 0 ile 5 puan aras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bir puan verebilir.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Mali Su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Ara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Kurulu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gelen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ile mahkemeler veya savc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klarca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istenen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lerin, birinci ila 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kralar kapsam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girmemesi halinde,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bitiminde her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10 puan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Tarhiyat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ncesi uzla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komisyonlar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revlendirilenler, her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kellef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0,25 puan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her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na; giri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komisyonunda yer alanlar 10,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komisyonunda yer alanlar 5, yetki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komisyonunda yer alanlar 5 ve yeterlik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komisyonunda yer alanlar 12 puan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(8)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itim, temel 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ve hizmet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revlendirmesi ile ders verenler, ders saati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0,25 puan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(9) Konferans, seminer, panel, sempozyum, toplant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gibi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malara,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izni ile konu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netici olarak kat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durumunda, her bir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2 puan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(10)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ancak yukar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yer alan f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kralarda say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lmayan kanun ve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tasar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haz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rapor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komisyonu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gibi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itli konularda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revlendirmeler ile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emrindeki her nevi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revlendirmelerde, her ay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10 puandan fazla olmamak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puan verilir. Grup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hakk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bu madde kapsam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kan, Grup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 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hakk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bu madde kapsam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ise Grup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taraf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Bu f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 gere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ince verilecek puanlar toplam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bir takvim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100 puan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amaz.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(11) Bu maddede tan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olmayan di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veya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malar, nitelik itibar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en uygun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veya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puanlamas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tabi olur.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(12) Bu maddeye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elde edilecek puanlar, EK:5B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yer alan form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sterilir.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malar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de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erlendirilmesi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21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18 ve 19 uncu maddelere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verilen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puanlar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ortalamas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%20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 ile 20 nci maddede belirtilen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malardan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veya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elde edilen puanlar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toplam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 ve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notlar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olu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turur ve EK:5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yer alan form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sterilir.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malara ili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notunun 100 puan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durumunda, 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ilgili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dikkate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nmaz. Ancak, 100 puandan fazlas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%10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u, bir sonraki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malara ili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erlendirmesinde dikkate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malara ili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notunun 100 puan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durumunda, 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hi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suretle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atand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sonra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lacak performans 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erlendirmesinde dikkate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nmaz.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lerinde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malara ili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notlar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n; yeterlik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 tarihinden itibaren 1 ila 7 nci takvim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%80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8 ila 12 nci takvim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%85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12 nci takvim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sonraki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llarda ise %90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EK:1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yer alan forma aktar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malara ili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notlar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%40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EK:2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yer alan forma aktar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71376B" w:rsidRPr="0071376B" w:rsidRDefault="0071376B" w:rsidP="0071376B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ALTINCI B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71376B" w:rsidRPr="0071376B" w:rsidRDefault="0071376B" w:rsidP="0071376B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Akademik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malara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Akademik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malar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de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erlendirmede kullan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lma amac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22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ve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alanlar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giren konularda kendilerini geli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tirmeleri maksad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kitap ve makale yazmalar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lisans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ve doktora programlar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bitirmeleri, te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vik mahiyetinde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erlendirmesinde kullan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Akademik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malar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de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erlendirilmesi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23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ve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nca,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alanlar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giren konularla ilgili olarak hakemli dergilerde hakem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erlendirmesine tabi tutularak yay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 ile bas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kitaplar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erlendirmesinde dikkate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nabilmesi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 ile bas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kitaplar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birer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 Bu kapsamda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lerine ve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 yazd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her makale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10, kitap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50 puan verilir.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ve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nca, bitirilen lisans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ile doktora programlar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erlendirmesinde dikkate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nabilmesi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konusu programlar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bitirme belgelerinin birer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 Bu kapsamda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lerine ve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 bitirdikleri her tezli lisans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50, tezsiz lisans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25, doktora program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100 puan verilir.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taraf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bu madde kapsam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lisans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ve doktora program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elde edilen puanlar, programlar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bitirildi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takvim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 olmak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en fazla on takvim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dikkate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Yay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 ile bas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kitaplar dolay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elde edilen puanlar ise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bulunulan takvim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 olmak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en fazla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takvim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dikkate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taraf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bu madde kapsam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elde edilen puanlar, 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neminin sonunda topluca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erlendirilir.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neminde yay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 ile bas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kitaplar dolay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elde edilen puanlar,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atand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sonra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erlendirmelerinde kullan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Takvim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itibar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veya 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nemi boyunca elde edilen puanlar, EK: 6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yer alan formda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sterilir. Bu madde kapsam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puanlar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100 puan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durumunda 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dikkate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nmaz.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Bu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toplanan puanlar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%2,5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genel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erlendirmesinde elde edilen puana eklenmek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EK: 1 ve EK: 2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yer alan formlara aktar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Bu madde kapsam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elde edilen puanlar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eklenmesi sonucunda genel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puan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100 puan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 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dikkate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nmaz.</w:t>
                  </w:r>
                </w:p>
                <w:p w:rsidR="0071376B" w:rsidRPr="0071376B" w:rsidRDefault="0071376B" w:rsidP="0071376B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71376B" w:rsidRPr="0071376B" w:rsidRDefault="0071376B" w:rsidP="0071376B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Ba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ar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say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lma puan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 hesaplanmas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MADDE 24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veya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sonu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labilmesi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genel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puanlar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100 tam puan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en az 70 puan olmas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erlendirmesine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takvim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itibar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puanlar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aritmetik ortalamas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hesaplanmas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elde edilen puanlar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toplam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bir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ldan az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relerde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365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oranlanmas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suretiyle bulunan say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tam olarak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takvim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toplam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b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178 say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 H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Kararnamenin ek 29 uncu maddesinin yedinci f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en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%5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hesaplanmas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kullan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puan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takvim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itibar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puanlar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aritmetik ortalamas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kullan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tespit edilir.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Bir takvim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90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daha az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durumunda elde edilen puanlar ve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 ortalama puan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hesaplanmas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dikkate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nmaz.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Kurul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29 uncu maddesinin 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yetki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olamayan veya yetki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olarak girmeyen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genel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erlendirmesine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en az 70 puan almalar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olmad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nemlerinin bitmesi beklenmeksizin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say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De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erlendirmelerin ge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erli say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lmayaca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haller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25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Re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sen veya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itirazlar neticesinde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veya yapt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inceleme sonucunda garez veya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maksatla ger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ayk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yapt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anla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erleyicinin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yok say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larak, ilgili 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son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aritmetik ortalamas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esas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erlendirilir.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ldan az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ise son iki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notunun aritmetik ortalamas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 iki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ldan az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durumunda ise son bir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notuna bak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Ger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ayk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lehine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anla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erlendirmeler ge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ersiz say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Garez veya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maksatla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formlar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ayk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doldurduklar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ger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ayk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yapt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anla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erleyicilerin cezai sorumluluklar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sakl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SEK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itli ve Son H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notlar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muhafazas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birimin sorumlulu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26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 her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erlendirmelere ili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olarak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Dosyas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olu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turulur.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dosyalar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muhafaza etmekle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birim ve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edindikleri bilgileri 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klayamazlar. Bu esaslara uymad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tespit edilenler hakk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657 say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Devlet Memurlar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Kanununun disiplin h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uygulan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bir daha ayn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revde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lmazlar.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notlar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 her 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yaz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ma, evrak ve belgelerin sevkinde ve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formlar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dosyalar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muhafazas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gizlilik esast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dosyalar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elektronik ortamda olu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yetkilidir.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Performans de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erlendirme notlar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a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klanmas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27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sonu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takvim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bitiminden itibaren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ay 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sonu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elektronik ortam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de 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klayabilir.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Performans de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erlendirme notlar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 itiraz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28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notlar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navlara ili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notlar hari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sonucu 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kland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sonra bir ay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itiraz edilebilir. Bir aydan sonra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itirazlar dikkate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nmaz.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tirazlar do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yaz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tiraz edilen konu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erlendirilir.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itirazlar hakk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erleyicilerden yaz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sorar.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erleyiciler 15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bildirirler.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gelen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inceleme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zum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rmez ise 15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inceleme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zum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rmesi halinde ise inceleme sonucunun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geldi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tarihten itibaren 15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ilgiliye sonucu bildirir.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maddi hatalara ili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zeltmeleri re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sen yapar.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tiraz sonucu verilen kararlar kesindir.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Yetki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29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uygulanmas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do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abilecek teredd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tlerin giderilmesi ve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erlendirmesine ili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di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usul ve esaslar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belirlenmesinde Bakan yetkilidir.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Bitirilen i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ler ve akademik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malar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MADDE 1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1/1/2012 tarihinden 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bitirilen 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ler, yay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makaleler ve bas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kitaplar gibi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kapsam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say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hususlar, lisans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ile doktora programlar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hari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bu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erlendirmesinde dikkate al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nmaz.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Lisans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st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e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itim dolay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yla yurtd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ışı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 g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nderilenler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MADDE 2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7/7/2011 tarihli ve 646 say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Vergi Denetim Kurulu Ba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Kurulmas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Baz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 ve Kanun H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Kararnamelerde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 Yap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Dair Kanun H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Kararname ile Vergi 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kadrolar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atanm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lanlar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lisans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amac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yurtd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nderilmeleri durumunda, yurtd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irilen 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reler, performans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bak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20 nci maddenin onuncu f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kapsam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de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erlendirilir.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30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1/1/2012 tarihinde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girer.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tme</w:t>
                  </w:r>
                </w:p>
                <w:p w:rsidR="0071376B" w:rsidRPr="0071376B" w:rsidRDefault="0071376B" w:rsidP="0071376B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31 </w:t>
                  </w:r>
                  <w:r w:rsidRPr="0071376B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 Maliye Bakan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71376B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7137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bookmarkStart w:id="0" w:name="_GoBack"/>
                  <w:bookmarkEnd w:id="0"/>
                  <w:r w:rsidRPr="0071376B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71376B" w:rsidRPr="0071376B" w:rsidRDefault="0071376B" w:rsidP="0071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BD6C3F" w:rsidRPr="0071376B" w:rsidRDefault="00BD6C3F" w:rsidP="00713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sectPr w:rsidR="00BD6C3F" w:rsidRPr="00713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EF"/>
    <w:rsid w:val="0071376B"/>
    <w:rsid w:val="00BD6C3F"/>
    <w:rsid w:val="00FA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1376B"/>
  </w:style>
  <w:style w:type="paragraph" w:customStyle="1" w:styleId="1-baslk">
    <w:name w:val="1-baslk"/>
    <w:basedOn w:val="Normal"/>
    <w:rsid w:val="0071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71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71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1376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1376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1376B"/>
  </w:style>
  <w:style w:type="paragraph" w:customStyle="1" w:styleId="1-baslk">
    <w:name w:val="1-baslk"/>
    <w:basedOn w:val="Normal"/>
    <w:rsid w:val="0071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71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71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1376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137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9</Pages>
  <Words>3760</Words>
  <Characters>21437</Characters>
  <Application>Microsoft Office Word</Application>
  <DocSecurity>0</DocSecurity>
  <Lines>178</Lines>
  <Paragraphs>50</Paragraphs>
  <ScaleCrop>false</ScaleCrop>
  <Company/>
  <LinksUpToDate>false</LinksUpToDate>
  <CharactersWithSpaces>25147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CETE01-PC</dc:creator>
  <cp:keywords/>
  <dc:description/>
  <cp:lastModifiedBy>CETE01-PC</cp:lastModifiedBy>
  <cp:revision>2</cp:revision>
  <dcterms:created xsi:type="dcterms:W3CDTF">2014-09-28T13:47:00Z</dcterms:created>
  <dcterms:modified xsi:type="dcterms:W3CDTF">2014-09-28T15:36:00Z</dcterms:modified>
</cp:coreProperties>
</file>